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C2479" w:rsidRPr="002C3282" w:rsidTr="005256FE">
        <w:trPr>
          <w:trHeight w:val="853"/>
        </w:trPr>
        <w:tc>
          <w:tcPr>
            <w:tcW w:w="9570" w:type="dxa"/>
          </w:tcPr>
          <w:p w:rsidR="00BC2479" w:rsidRPr="002C3282" w:rsidRDefault="00BC2479" w:rsidP="005256FE">
            <w:pPr>
              <w:jc w:val="center"/>
              <w:rPr>
                <w:b/>
                <w:sz w:val="32"/>
                <w:szCs w:val="32"/>
              </w:rPr>
            </w:pPr>
            <w:r w:rsidRPr="002C3282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D8325F">
              <w:rPr>
                <w:b/>
                <w:bCs/>
                <w:sz w:val="32"/>
                <w:szCs w:val="32"/>
              </w:rPr>
              <w:t>ЛЕСНОГО</w:t>
            </w:r>
            <w:r w:rsidRPr="002C3282">
              <w:rPr>
                <w:b/>
                <w:bCs/>
                <w:sz w:val="32"/>
                <w:szCs w:val="32"/>
              </w:rPr>
              <w:t xml:space="preserve"> </w:t>
            </w:r>
            <w:r w:rsidR="005824D1">
              <w:rPr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BC2479" w:rsidRPr="002C3282" w:rsidRDefault="00BC2479" w:rsidP="00BC247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2C328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C2479" w:rsidTr="005256F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2479" w:rsidRPr="00744714" w:rsidRDefault="00BC2479" w:rsidP="00D832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D8325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B2B4B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2024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C2479" w:rsidRDefault="00BC2479" w:rsidP="005256F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2479" w:rsidRPr="00744714" w:rsidRDefault="00D8325F" w:rsidP="00D832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BC2479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160</w:t>
            </w:r>
            <w:r w:rsidR="00BC2479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C2479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C2479" w:rsidTr="005256F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C2479" w:rsidRDefault="00D8325F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BC2479" w:rsidRDefault="00BC2479" w:rsidP="005256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2479" w:rsidRDefault="00BC2479" w:rsidP="00130821">
      <w:pPr>
        <w:pStyle w:val="aff0"/>
      </w:pPr>
    </w:p>
    <w:p w:rsidR="00690033" w:rsidRPr="00F570CF" w:rsidRDefault="00690033" w:rsidP="00690033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570CF">
        <w:rPr>
          <w:b/>
          <w:sz w:val="28"/>
          <w:szCs w:val="28"/>
        </w:rPr>
        <w:t xml:space="preserve">Об использовании стационарного ящика для голосования </w:t>
      </w:r>
      <w:r w:rsidRPr="00F570CF">
        <w:rPr>
          <w:b/>
          <w:sz w:val="28"/>
          <w:szCs w:val="28"/>
        </w:rPr>
        <w:br/>
        <w:t>для обеспечения сохранности избирательных бюллетеней</w:t>
      </w:r>
      <w:r w:rsidRPr="00F570CF">
        <w:rPr>
          <w:b/>
          <w:snapToGrid w:val="0"/>
          <w:color w:val="000000"/>
          <w:sz w:val="28"/>
          <w:szCs w:val="28"/>
        </w:rPr>
        <w:t xml:space="preserve"> </w:t>
      </w:r>
      <w:r w:rsidRPr="00F570CF">
        <w:rPr>
          <w:b/>
          <w:snapToGrid w:val="0"/>
          <w:color w:val="000000"/>
          <w:sz w:val="28"/>
          <w:szCs w:val="28"/>
        </w:rPr>
        <w:br/>
      </w:r>
      <w:r w:rsidRPr="00F570CF">
        <w:rPr>
          <w:b/>
          <w:sz w:val="28"/>
          <w:szCs w:val="28"/>
        </w:rPr>
        <w:t xml:space="preserve">при проведении голосования в помещении для голосования </w:t>
      </w:r>
      <w:r w:rsidRPr="00F570CF">
        <w:rPr>
          <w:b/>
          <w:sz w:val="28"/>
          <w:szCs w:val="28"/>
        </w:rPr>
        <w:br/>
      </w:r>
      <w:r w:rsidRPr="00F570CF">
        <w:rPr>
          <w:b/>
          <w:snapToGrid w:val="0"/>
          <w:color w:val="000000"/>
          <w:sz w:val="28"/>
          <w:szCs w:val="28"/>
        </w:rPr>
        <w:t xml:space="preserve">15 и 16 марта 2024 года </w:t>
      </w:r>
      <w:r w:rsidRPr="00F570CF">
        <w:rPr>
          <w:b/>
          <w:color w:val="000000"/>
          <w:sz w:val="28"/>
          <w:szCs w:val="28"/>
        </w:rPr>
        <w:t xml:space="preserve">на выборах Президента Российской </w:t>
      </w:r>
      <w:r w:rsidRPr="00F570CF">
        <w:rPr>
          <w:b/>
          <w:color w:val="000000"/>
          <w:sz w:val="28"/>
          <w:szCs w:val="28"/>
        </w:rPr>
        <w:br/>
        <w:t>Федерации 17 марта 2024 года</w:t>
      </w:r>
      <w:r w:rsidRPr="00F570CF">
        <w:rPr>
          <w:b/>
          <w:sz w:val="28"/>
          <w:szCs w:val="28"/>
        </w:rPr>
        <w:t xml:space="preserve"> </w:t>
      </w:r>
    </w:p>
    <w:p w:rsidR="00690033" w:rsidRPr="00F570CF" w:rsidRDefault="00690033" w:rsidP="00690033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bCs/>
          <w:sz w:val="28"/>
          <w:szCs w:val="28"/>
        </w:rPr>
        <w:t xml:space="preserve">В соответствии с </w:t>
      </w:r>
      <w:r w:rsidRPr="00F570CF">
        <w:rPr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Pr="00F570CF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Pr="00F570CF">
        <w:rPr>
          <w:snapToGrid w:val="0"/>
          <w:color w:val="000000"/>
          <w:sz w:val="28"/>
          <w:szCs w:val="28"/>
        </w:rPr>
        <w:t>»</w:t>
      </w:r>
      <w:r w:rsidRPr="00F570CF">
        <w:rPr>
          <w:color w:val="000000"/>
          <w:sz w:val="28"/>
          <w:szCs w:val="28"/>
        </w:rPr>
        <w:t xml:space="preserve">, </w:t>
      </w:r>
      <w:r w:rsidRPr="00F570CF">
        <w:rPr>
          <w:bCs/>
          <w:sz w:val="28"/>
          <w:szCs w:val="28"/>
        </w:rPr>
        <w:t xml:space="preserve">пунктом 3.12 </w:t>
      </w:r>
      <w:r w:rsidRPr="00F570CF">
        <w:rPr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F570CF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F570CF">
        <w:rPr>
          <w:snapToGrid w:val="0"/>
          <w:sz w:val="28"/>
        </w:rPr>
        <w:t xml:space="preserve">от 08.06.2022 № 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</w:t>
      </w:r>
      <w:r w:rsidRPr="00F570CF">
        <w:rPr>
          <w:color w:val="000000"/>
          <w:sz w:val="28"/>
          <w:szCs w:val="28"/>
        </w:rPr>
        <w:t>122/1544-7</w:t>
      </w:r>
      <w:r w:rsidRPr="00F570CF">
        <w:rPr>
          <w:snapToGrid w:val="0"/>
          <w:sz w:val="28"/>
        </w:rPr>
        <w:t xml:space="preserve"> «</w:t>
      </w:r>
      <w:r w:rsidRPr="00F570CF">
        <w:rPr>
          <w:sz w:val="28"/>
          <w:szCs w:val="28"/>
        </w:rPr>
        <w:t xml:space="preserve">О </w:t>
      </w:r>
      <w:r w:rsidRPr="00F570CF">
        <w:rPr>
          <w:rFonts w:ascii="Liberation Serif" w:hAnsi="Liberation Serif" w:cs="Liberation Serif"/>
          <w:sz w:val="28"/>
          <w:szCs w:val="28"/>
        </w:rPr>
        <w:t xml:space="preserve">согласовании использования стационарных ящиков для голосования </w:t>
      </w:r>
      <w:bookmarkStart w:id="0" w:name="_GoBack"/>
      <w:bookmarkEnd w:id="0"/>
      <w:r w:rsidRPr="00F570CF">
        <w:rPr>
          <w:rFonts w:ascii="Liberation Serif" w:hAnsi="Liberation Serif" w:cs="Liberation Serif"/>
          <w:sz w:val="28"/>
          <w:szCs w:val="28"/>
        </w:rPr>
        <w:t xml:space="preserve">в целях обеспечения </w:t>
      </w:r>
      <w:r w:rsidRPr="00F570CF">
        <w:rPr>
          <w:sz w:val="28"/>
          <w:szCs w:val="28"/>
        </w:rPr>
        <w:t>сохранности избирательных бюллетеней</w:t>
      </w:r>
      <w:r w:rsidRPr="00F570CF">
        <w:rPr>
          <w:snapToGrid w:val="0"/>
          <w:color w:val="000000"/>
          <w:sz w:val="28"/>
          <w:szCs w:val="28"/>
        </w:rPr>
        <w:t xml:space="preserve"> </w:t>
      </w:r>
      <w:r w:rsidRPr="00F570CF">
        <w:rPr>
          <w:sz w:val="28"/>
          <w:szCs w:val="28"/>
        </w:rPr>
        <w:t xml:space="preserve">при проведении голосования </w:t>
      </w:r>
      <w:r w:rsidRPr="00F570CF">
        <w:rPr>
          <w:rFonts w:ascii="Liberation Serif" w:hAnsi="Liberation Serif" w:cs="Liberation Serif"/>
          <w:sz w:val="28"/>
          <w:szCs w:val="28"/>
        </w:rPr>
        <w:t xml:space="preserve">15 и 16 марта 2024 года </w:t>
      </w:r>
      <w:r w:rsidRPr="00F570CF">
        <w:rPr>
          <w:color w:val="000000"/>
          <w:sz w:val="28"/>
          <w:szCs w:val="28"/>
        </w:rPr>
        <w:t>на выборах Президента Российской Федерации»</w:t>
      </w:r>
      <w:r w:rsidRPr="00F570CF">
        <w:rPr>
          <w:snapToGrid w:val="0"/>
          <w:sz w:val="28"/>
        </w:rPr>
        <w:t xml:space="preserve">, </w:t>
      </w:r>
      <w:r w:rsidRPr="00F570CF">
        <w:rPr>
          <w:bCs/>
          <w:sz w:val="28"/>
          <w:szCs w:val="28"/>
        </w:rPr>
        <w:t xml:space="preserve">на основании статей </w:t>
      </w:r>
      <w:r w:rsidRPr="00F570CF">
        <w:rPr>
          <w:snapToGrid w:val="0"/>
          <w:sz w:val="28"/>
          <w:szCs w:val="28"/>
        </w:rPr>
        <w:t xml:space="preserve">21, </w:t>
      </w:r>
      <w:r w:rsidRPr="00F570CF">
        <w:rPr>
          <w:sz w:val="28"/>
          <w:szCs w:val="28"/>
        </w:rPr>
        <w:t>68</w:t>
      </w:r>
      <w:r w:rsidRPr="00F570CF">
        <w:rPr>
          <w:sz w:val="28"/>
          <w:szCs w:val="28"/>
          <w:vertAlign w:val="superscript"/>
        </w:rPr>
        <w:t>1</w:t>
      </w:r>
      <w:r w:rsidRPr="00F570CF">
        <w:rPr>
          <w:sz w:val="28"/>
          <w:szCs w:val="28"/>
        </w:rPr>
        <w:t xml:space="preserve"> Федерального закона от 10.01.2003 № 19-ФЗ «О выборах Президента Российской Федерации»</w:t>
      </w:r>
      <w:r w:rsidRPr="00F570CF">
        <w:rPr>
          <w:bCs/>
          <w:sz w:val="28"/>
          <w:szCs w:val="28"/>
        </w:rPr>
        <w:t xml:space="preserve">, </w:t>
      </w:r>
      <w:r w:rsidRPr="00F570CF">
        <w:rPr>
          <w:sz w:val="28"/>
          <w:szCs w:val="28"/>
        </w:rPr>
        <w:t xml:space="preserve">территориальная </w:t>
      </w:r>
      <w:r w:rsidRPr="00F570CF">
        <w:rPr>
          <w:bCs/>
          <w:sz w:val="28"/>
          <w:szCs w:val="28"/>
        </w:rPr>
        <w:t>и</w:t>
      </w:r>
      <w:r w:rsidRPr="00F570CF">
        <w:rPr>
          <w:sz w:val="28"/>
          <w:szCs w:val="28"/>
        </w:rPr>
        <w:t>збирательная</w:t>
      </w:r>
      <w:r w:rsidRPr="00F570CF">
        <w:rPr>
          <w:color w:val="000000"/>
          <w:sz w:val="28"/>
          <w:szCs w:val="28"/>
        </w:rPr>
        <w:t xml:space="preserve"> комиссия</w:t>
      </w:r>
      <w:r>
        <w:rPr>
          <w:color w:val="000000"/>
          <w:sz w:val="28"/>
          <w:szCs w:val="28"/>
        </w:rPr>
        <w:t xml:space="preserve"> </w:t>
      </w:r>
      <w:r w:rsidR="00D8325F">
        <w:rPr>
          <w:color w:val="000000"/>
          <w:sz w:val="28"/>
          <w:szCs w:val="28"/>
        </w:rPr>
        <w:t>Лесного</w:t>
      </w:r>
      <w:r>
        <w:rPr>
          <w:color w:val="000000"/>
          <w:sz w:val="28"/>
          <w:szCs w:val="28"/>
        </w:rPr>
        <w:t xml:space="preserve"> </w:t>
      </w:r>
      <w:r w:rsidR="005824D1">
        <w:rPr>
          <w:color w:val="000000"/>
          <w:sz w:val="28"/>
          <w:szCs w:val="28"/>
        </w:rPr>
        <w:t>округа</w:t>
      </w:r>
      <w:r w:rsidRPr="00F570CF">
        <w:rPr>
          <w:color w:val="000000"/>
          <w:sz w:val="28"/>
          <w:szCs w:val="28"/>
        </w:rPr>
        <w:t xml:space="preserve"> </w:t>
      </w:r>
      <w:r w:rsidRPr="00F570C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690033" w:rsidRPr="00F570CF" w:rsidRDefault="00690033" w:rsidP="0069003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Участковым избирательным комиссиям, указанным в приложении к настоящему постановлению, для обеспечения сохранности избирательных бюллетеней </w:t>
      </w:r>
      <w:r w:rsidRPr="00F570CF">
        <w:rPr>
          <w:sz w:val="28"/>
          <w:szCs w:val="28"/>
        </w:rPr>
        <w:t xml:space="preserve">при проведении голосования в помещении для голосования </w:t>
      </w:r>
      <w:r w:rsidRPr="00F570CF">
        <w:rPr>
          <w:snapToGrid w:val="0"/>
          <w:color w:val="000000"/>
          <w:sz w:val="28"/>
          <w:szCs w:val="28"/>
        </w:rPr>
        <w:t>15 и 16 марта 2024 года</w:t>
      </w:r>
      <w:r w:rsidRPr="00F570CF">
        <w:rPr>
          <w:sz w:val="28"/>
          <w:szCs w:val="28"/>
        </w:rPr>
        <w:t xml:space="preserve"> на выборах Президента Российской Федерации 17 марта 2024 </w:t>
      </w:r>
      <w:r w:rsidRPr="00F570CF">
        <w:rPr>
          <w:sz w:val="28"/>
          <w:szCs w:val="28"/>
        </w:rPr>
        <w:lastRenderedPageBreak/>
        <w:t xml:space="preserve">года </w:t>
      </w:r>
      <w:r w:rsidRPr="00F570CF">
        <w:rPr>
          <w:color w:val="000000"/>
          <w:sz w:val="28"/>
          <w:szCs w:val="28"/>
        </w:rPr>
        <w:t xml:space="preserve">использовать один стационарный ящик для голосования, снабженный </w:t>
      </w:r>
      <w:r w:rsidRPr="00F570CF">
        <w:rPr>
          <w:sz w:val="28"/>
          <w:szCs w:val="28"/>
        </w:rPr>
        <w:t xml:space="preserve">специальной опечатываемой заглушкой прорези для избирательных бюллетеней, в порядке, установленном </w:t>
      </w:r>
      <w:r w:rsidRPr="00F570CF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F570CF">
        <w:rPr>
          <w:color w:val="000000"/>
          <w:sz w:val="28"/>
          <w:szCs w:val="28"/>
        </w:rPr>
        <w:t>.</w:t>
      </w:r>
    </w:p>
    <w:p w:rsidR="00690033" w:rsidRPr="00F570CF" w:rsidRDefault="00690033" w:rsidP="0069003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2. Участковым избирательным комиссиям, указанным в пункте 1 настоящего постановления: 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при проведении голосования </w:t>
      </w:r>
      <w:r w:rsidRPr="00F570CF">
        <w:rPr>
          <w:snapToGrid w:val="0"/>
          <w:color w:val="000000"/>
          <w:sz w:val="28"/>
          <w:szCs w:val="28"/>
        </w:rPr>
        <w:t>15 и 16 марта 2024 года</w:t>
      </w:r>
      <w:r w:rsidRPr="00F570CF">
        <w:rPr>
          <w:sz w:val="28"/>
          <w:szCs w:val="28"/>
        </w:rPr>
        <w:t xml:space="preserve"> в помещении для голосования </w:t>
      </w:r>
      <w:r w:rsidRPr="00F570CF">
        <w:rPr>
          <w:color w:val="000000"/>
          <w:sz w:val="28"/>
          <w:szCs w:val="28"/>
        </w:rPr>
        <w:t xml:space="preserve">с использованием стационарного ящика для голосования соблюдать требования, установленные </w:t>
      </w:r>
      <w:r w:rsidRPr="00F570CF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F570CF">
        <w:rPr>
          <w:color w:val="000000"/>
          <w:sz w:val="28"/>
          <w:szCs w:val="28"/>
        </w:rPr>
        <w:t>;</w:t>
      </w:r>
    </w:p>
    <w:p w:rsidR="00690033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 при проведении голосования в последний день голосования 17 марта 2024 года использовать данный стационарный ящик для голосования </w:t>
      </w:r>
      <w:r w:rsidRPr="00F570CF">
        <w:rPr>
          <w:sz w:val="28"/>
          <w:szCs w:val="28"/>
        </w:rPr>
        <w:t>после проверки сохранности (идентичности) пломбы</w:t>
      </w:r>
      <w:r>
        <w:rPr>
          <w:sz w:val="28"/>
          <w:szCs w:val="28"/>
        </w:rPr>
        <w:t>;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2024 года дополнительно установить в </w:t>
      </w:r>
      <w:r w:rsidRPr="00F570CF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и</w:t>
      </w:r>
      <w:r w:rsidRPr="00F570CF">
        <w:rPr>
          <w:color w:val="000000"/>
          <w:sz w:val="28"/>
          <w:szCs w:val="28"/>
        </w:rPr>
        <w:t xml:space="preserve"> для голосования стацио</w:t>
      </w:r>
      <w:r>
        <w:rPr>
          <w:color w:val="000000"/>
          <w:sz w:val="28"/>
          <w:szCs w:val="28"/>
        </w:rPr>
        <w:t xml:space="preserve">нарные ящики для голосования (при необходимости), чтобы их общее количество соответствовало </w:t>
      </w:r>
      <w:r w:rsidRPr="00F570CF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ам</w:t>
      </w:r>
      <w:r w:rsidRPr="00F570CF">
        <w:rPr>
          <w:color w:val="000000"/>
          <w:sz w:val="28"/>
          <w:szCs w:val="28"/>
        </w:rPr>
        <w:t xml:space="preserve"> технологического оборудования</w:t>
      </w:r>
      <w:r w:rsidRPr="00F570CF">
        <w:rPr>
          <w:rFonts w:ascii="Arial" w:hAnsi="Arial" w:cs="Arial"/>
        </w:rPr>
        <w:t xml:space="preserve"> </w:t>
      </w:r>
      <w:r w:rsidRPr="00F570CF">
        <w:rPr>
          <w:sz w:val="28"/>
          <w:szCs w:val="28"/>
        </w:rPr>
        <w:t>для участковых комиссий при проведении выборов, референдумов в Российской Федерации, утвержденны</w:t>
      </w:r>
      <w:r>
        <w:rPr>
          <w:sz w:val="28"/>
          <w:szCs w:val="28"/>
        </w:rPr>
        <w:t>м</w:t>
      </w:r>
      <w:r w:rsidRPr="00F570CF">
        <w:rPr>
          <w:sz w:val="28"/>
          <w:szCs w:val="28"/>
        </w:rPr>
        <w:t xml:space="preserve"> </w:t>
      </w:r>
      <w:r w:rsidRPr="00F570CF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 w:rsidRPr="00F570CF">
        <w:rPr>
          <w:sz w:val="28"/>
          <w:szCs w:val="28"/>
        </w:rPr>
        <w:t>.</w:t>
      </w:r>
    </w:p>
    <w:p w:rsidR="00690033" w:rsidRPr="00F570CF" w:rsidRDefault="00690033" w:rsidP="00690033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>3. Направить настоящее постановление в соответствующие участковые избирательные комиссии.</w:t>
      </w:r>
    </w:p>
    <w:p w:rsidR="00690033" w:rsidRPr="00F570CF" w:rsidRDefault="00690033" w:rsidP="00690033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 w:rsidRPr="00F570CF">
        <w:rPr>
          <w:color w:val="000000"/>
          <w:szCs w:val="28"/>
        </w:rPr>
        <w:t xml:space="preserve">4. Разместить настоящее постановление на официальном сайте территориальной избирательной комиссии </w:t>
      </w:r>
      <w:r w:rsidR="00D8325F">
        <w:rPr>
          <w:color w:val="000000"/>
          <w:szCs w:val="28"/>
        </w:rPr>
        <w:t>Лесного</w:t>
      </w:r>
      <w:r>
        <w:rPr>
          <w:color w:val="000000"/>
          <w:szCs w:val="28"/>
        </w:rPr>
        <w:t xml:space="preserve"> </w:t>
      </w:r>
      <w:r w:rsidR="005824D1">
        <w:rPr>
          <w:color w:val="000000"/>
          <w:szCs w:val="28"/>
        </w:rPr>
        <w:t>округа</w:t>
      </w:r>
      <w:r w:rsidRPr="003D2AFC">
        <w:rPr>
          <w:color w:val="000000"/>
          <w:szCs w:val="28"/>
        </w:rPr>
        <w:t xml:space="preserve"> </w:t>
      </w:r>
      <w:r w:rsidRPr="00F570CF">
        <w:rPr>
          <w:color w:val="000000"/>
          <w:szCs w:val="28"/>
        </w:rPr>
        <w:t>в информационно-телекоммуникационной сети «Интернет».</w:t>
      </w:r>
    </w:p>
    <w:p w:rsidR="003A25FC" w:rsidRDefault="003A25FC" w:rsidP="003A25FC">
      <w:pPr>
        <w:pStyle w:val="aff0"/>
      </w:pPr>
    </w:p>
    <w:tbl>
      <w:tblPr>
        <w:tblW w:w="9747" w:type="dxa"/>
        <w:tblLook w:val="04A0"/>
      </w:tblPr>
      <w:tblGrid>
        <w:gridCol w:w="4248"/>
        <w:gridCol w:w="2880"/>
        <w:gridCol w:w="2619"/>
      </w:tblGrid>
      <w:tr w:rsidR="003A25FC" w:rsidRPr="00FF5576" w:rsidTr="00A22DFC">
        <w:tc>
          <w:tcPr>
            <w:tcW w:w="4248" w:type="dxa"/>
            <w:vAlign w:val="bottom"/>
            <w:hideMark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Председатель</w:t>
            </w:r>
          </w:p>
          <w:p w:rsidR="003A25FC" w:rsidRPr="00FF5576" w:rsidRDefault="003A25FC" w:rsidP="005256FE">
            <w:pPr>
              <w:pStyle w:val="aff0"/>
              <w:jc w:val="center"/>
            </w:pPr>
            <w:r w:rsidRPr="00FF55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="00D8325F">
              <w:rPr>
                <w:sz w:val="28"/>
                <w:szCs w:val="28"/>
              </w:rPr>
              <w:t>Лесного</w:t>
            </w:r>
            <w:r w:rsidRPr="00FF5576">
              <w:rPr>
                <w:sz w:val="28"/>
                <w:szCs w:val="28"/>
              </w:rPr>
              <w:t xml:space="preserve"> </w:t>
            </w:r>
            <w:r w:rsidR="005824D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vAlign w:val="bottom"/>
          </w:tcPr>
          <w:p w:rsidR="003A25FC" w:rsidRPr="00FF5576" w:rsidRDefault="003A25FC" w:rsidP="005256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619" w:type="dxa"/>
            <w:vAlign w:val="bottom"/>
            <w:hideMark/>
          </w:tcPr>
          <w:p w:rsidR="003A25FC" w:rsidRPr="00FF5576" w:rsidRDefault="005824D1" w:rsidP="005256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Удальцова</w:t>
            </w:r>
          </w:p>
        </w:tc>
      </w:tr>
      <w:tr w:rsidR="003A25FC" w:rsidRPr="00FF5576" w:rsidTr="00A22DFC">
        <w:tc>
          <w:tcPr>
            <w:tcW w:w="4248" w:type="dxa"/>
          </w:tcPr>
          <w:p w:rsidR="003A25FC" w:rsidRPr="00FF5576" w:rsidRDefault="003A25FC" w:rsidP="005256FE">
            <w:pPr>
              <w:pStyle w:val="aff0"/>
            </w:pPr>
          </w:p>
        </w:tc>
        <w:tc>
          <w:tcPr>
            <w:tcW w:w="2880" w:type="dxa"/>
          </w:tcPr>
          <w:p w:rsidR="003A25FC" w:rsidRPr="00FF5576" w:rsidRDefault="003A25FC" w:rsidP="005256FE">
            <w:pPr>
              <w:pStyle w:val="aff0"/>
            </w:pPr>
          </w:p>
        </w:tc>
        <w:tc>
          <w:tcPr>
            <w:tcW w:w="2619" w:type="dxa"/>
          </w:tcPr>
          <w:p w:rsidR="003A25FC" w:rsidRPr="00FF5576" w:rsidRDefault="003A25FC" w:rsidP="005256FE">
            <w:pPr>
              <w:pStyle w:val="aff0"/>
            </w:pPr>
          </w:p>
        </w:tc>
      </w:tr>
      <w:tr w:rsidR="003A25FC" w:rsidRPr="00FF5576" w:rsidTr="00A22DFC">
        <w:tc>
          <w:tcPr>
            <w:tcW w:w="4248" w:type="dxa"/>
            <w:vAlign w:val="bottom"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Секретарь</w:t>
            </w:r>
          </w:p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="00D8325F">
              <w:rPr>
                <w:sz w:val="28"/>
                <w:szCs w:val="28"/>
              </w:rPr>
              <w:t>Лесного</w:t>
            </w:r>
            <w:r w:rsidRPr="00FF5576">
              <w:rPr>
                <w:sz w:val="28"/>
                <w:szCs w:val="28"/>
              </w:rPr>
              <w:t xml:space="preserve"> </w:t>
            </w:r>
            <w:r w:rsidR="005824D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vAlign w:val="bottom"/>
          </w:tcPr>
          <w:p w:rsidR="003A25FC" w:rsidRPr="00FF5576" w:rsidRDefault="003A25FC" w:rsidP="005256FE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vAlign w:val="bottom"/>
            <w:hideMark/>
          </w:tcPr>
          <w:p w:rsidR="003A25FC" w:rsidRPr="00FF5576" w:rsidRDefault="003A25FC" w:rsidP="005824D1">
            <w:pPr>
              <w:pStyle w:val="aff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24D1">
              <w:rPr>
                <w:sz w:val="28"/>
                <w:szCs w:val="28"/>
              </w:rPr>
              <w:t>Л.Н. Радушина</w:t>
            </w:r>
          </w:p>
        </w:tc>
      </w:tr>
    </w:tbl>
    <w:p w:rsidR="00756B62" w:rsidRDefault="00756B62" w:rsidP="004F1573">
      <w:pPr>
        <w:spacing w:line="360" w:lineRule="auto"/>
      </w:pPr>
    </w:p>
    <w:p w:rsidR="00D151ED" w:rsidRDefault="00D151ED" w:rsidP="004F1573">
      <w:pPr>
        <w:spacing w:line="360" w:lineRule="auto"/>
      </w:pPr>
    </w:p>
    <w:tbl>
      <w:tblPr>
        <w:tblW w:w="4394" w:type="dxa"/>
        <w:tblInd w:w="5495" w:type="dxa"/>
        <w:tblLook w:val="04A0"/>
      </w:tblPr>
      <w:tblGrid>
        <w:gridCol w:w="4394"/>
      </w:tblGrid>
      <w:tr w:rsidR="00D151ED" w:rsidTr="00C972C6">
        <w:tc>
          <w:tcPr>
            <w:tcW w:w="4394" w:type="dxa"/>
            <w:hideMark/>
          </w:tcPr>
          <w:p w:rsidR="00D151ED" w:rsidRPr="00792A00" w:rsidRDefault="00D151ED" w:rsidP="00D151ED">
            <w:pPr>
              <w:pStyle w:val="33"/>
              <w:ind w:firstLine="34"/>
              <w:jc w:val="center"/>
              <w:rPr>
                <w:b w:val="0"/>
                <w:lang w:val="ru-RU" w:eastAsia="ru-RU"/>
              </w:rPr>
            </w:pPr>
            <w:r w:rsidRPr="0061093D">
              <w:rPr>
                <w:b w:val="0"/>
                <w:lang w:val="ru-RU" w:eastAsia="ru-RU"/>
              </w:rPr>
              <w:t>Приложение</w:t>
            </w:r>
          </w:p>
        </w:tc>
      </w:tr>
      <w:tr w:rsidR="00D151ED" w:rsidTr="00C972C6">
        <w:tc>
          <w:tcPr>
            <w:tcW w:w="4394" w:type="dxa"/>
            <w:hideMark/>
          </w:tcPr>
          <w:p w:rsidR="00D151ED" w:rsidRPr="00792A00" w:rsidRDefault="00D151ED" w:rsidP="00D151ED">
            <w:pPr>
              <w:pStyle w:val="33"/>
              <w:ind w:firstLine="34"/>
              <w:jc w:val="center"/>
              <w:rPr>
                <w:b w:val="0"/>
                <w:lang w:val="ru-RU" w:eastAsia="ru-RU"/>
              </w:rPr>
            </w:pPr>
            <w:r w:rsidRPr="0061093D">
              <w:rPr>
                <w:b w:val="0"/>
                <w:lang w:val="ru-RU" w:eastAsia="ru-RU"/>
              </w:rPr>
              <w:t xml:space="preserve">к постановлению </w:t>
            </w:r>
            <w:r w:rsidRPr="00D151ED">
              <w:rPr>
                <w:b w:val="0"/>
                <w:lang w:val="ru-RU" w:eastAsia="ru-RU"/>
              </w:rPr>
              <w:t xml:space="preserve">территориальной </w:t>
            </w:r>
            <w:r w:rsidRPr="0061093D">
              <w:rPr>
                <w:b w:val="0"/>
                <w:lang w:val="ru-RU" w:eastAsia="ru-RU"/>
              </w:rPr>
              <w:t>избирательной</w:t>
            </w:r>
          </w:p>
        </w:tc>
      </w:tr>
      <w:tr w:rsidR="00D151ED" w:rsidTr="00C972C6">
        <w:tc>
          <w:tcPr>
            <w:tcW w:w="4394" w:type="dxa"/>
            <w:hideMark/>
          </w:tcPr>
          <w:p w:rsidR="00D151ED" w:rsidRPr="00792A00" w:rsidRDefault="00D151ED" w:rsidP="00D151ED">
            <w:pPr>
              <w:pStyle w:val="33"/>
              <w:ind w:firstLine="34"/>
              <w:jc w:val="center"/>
              <w:rPr>
                <w:b w:val="0"/>
                <w:lang w:val="ru-RU" w:eastAsia="ru-RU"/>
              </w:rPr>
            </w:pPr>
            <w:r w:rsidRPr="0061093D">
              <w:rPr>
                <w:b w:val="0"/>
                <w:lang w:val="ru-RU" w:eastAsia="ru-RU"/>
              </w:rPr>
              <w:t xml:space="preserve">комиссии </w:t>
            </w:r>
            <w:r>
              <w:rPr>
                <w:b w:val="0"/>
                <w:lang w:val="ru-RU" w:eastAsia="ru-RU"/>
              </w:rPr>
              <w:t xml:space="preserve"> </w:t>
            </w:r>
            <w:r w:rsidR="00D8325F" w:rsidRPr="0061093D">
              <w:rPr>
                <w:b w:val="0"/>
                <w:lang w:val="ru-RU" w:eastAsia="ru-RU"/>
              </w:rPr>
              <w:t>Лесного</w:t>
            </w:r>
            <w:r>
              <w:rPr>
                <w:b w:val="0"/>
                <w:lang w:val="ru-RU" w:eastAsia="ru-RU"/>
              </w:rPr>
              <w:t xml:space="preserve"> </w:t>
            </w:r>
            <w:r w:rsidR="005824D1" w:rsidRPr="0061093D">
              <w:rPr>
                <w:b w:val="0"/>
                <w:lang w:val="ru-RU" w:eastAsia="ru-RU"/>
              </w:rPr>
              <w:t>округа</w:t>
            </w:r>
          </w:p>
        </w:tc>
      </w:tr>
      <w:tr w:rsidR="00D151ED" w:rsidTr="00C972C6">
        <w:trPr>
          <w:trHeight w:val="397"/>
        </w:trPr>
        <w:tc>
          <w:tcPr>
            <w:tcW w:w="4394" w:type="dxa"/>
            <w:hideMark/>
          </w:tcPr>
          <w:p w:rsidR="00D151ED" w:rsidRPr="00792A00" w:rsidRDefault="00D151ED" w:rsidP="005824D1">
            <w:pPr>
              <w:pStyle w:val="33"/>
              <w:ind w:firstLine="34"/>
              <w:jc w:val="center"/>
              <w:rPr>
                <w:b w:val="0"/>
                <w:lang w:val="ru-RU" w:eastAsia="ru-RU"/>
              </w:rPr>
            </w:pPr>
            <w:r w:rsidRPr="0061093D">
              <w:rPr>
                <w:b w:val="0"/>
                <w:lang w:val="ru-RU" w:eastAsia="ru-RU"/>
              </w:rPr>
              <w:t xml:space="preserve">от </w:t>
            </w:r>
            <w:r>
              <w:rPr>
                <w:b w:val="0"/>
                <w:lang w:val="ru-RU" w:eastAsia="ru-RU"/>
              </w:rPr>
              <w:t>0</w:t>
            </w:r>
            <w:r w:rsidR="005824D1" w:rsidRPr="0061093D">
              <w:rPr>
                <w:b w:val="0"/>
                <w:lang w:val="ru-RU" w:eastAsia="ru-RU"/>
              </w:rPr>
              <w:t>4</w:t>
            </w:r>
            <w:r>
              <w:rPr>
                <w:b w:val="0"/>
                <w:lang w:val="ru-RU" w:eastAsia="ru-RU"/>
              </w:rPr>
              <w:t xml:space="preserve"> марта</w:t>
            </w:r>
            <w:r w:rsidRPr="00D151ED">
              <w:rPr>
                <w:b w:val="0"/>
                <w:lang w:val="ru-RU" w:eastAsia="ru-RU"/>
              </w:rPr>
              <w:t xml:space="preserve"> 2024 г. № </w:t>
            </w:r>
            <w:r w:rsidR="005824D1" w:rsidRPr="0061093D">
              <w:rPr>
                <w:b w:val="0"/>
                <w:lang w:val="ru-RU" w:eastAsia="ru-RU"/>
              </w:rPr>
              <w:t>34</w:t>
            </w:r>
            <w:r>
              <w:rPr>
                <w:b w:val="0"/>
                <w:lang w:val="ru-RU" w:eastAsia="ru-RU"/>
              </w:rPr>
              <w:t>/</w:t>
            </w:r>
            <w:r w:rsidR="005824D1" w:rsidRPr="0061093D">
              <w:rPr>
                <w:b w:val="0"/>
                <w:lang w:val="ru-RU" w:eastAsia="ru-RU"/>
              </w:rPr>
              <w:t>160</w:t>
            </w:r>
            <w:r>
              <w:rPr>
                <w:b w:val="0"/>
                <w:lang w:val="ru-RU" w:eastAsia="ru-RU"/>
              </w:rPr>
              <w:t>-5</w:t>
            </w:r>
          </w:p>
        </w:tc>
      </w:tr>
    </w:tbl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D151ED" w:rsidRDefault="00D151ED" w:rsidP="00D1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p w:rsidR="00D151ED" w:rsidRDefault="00D151ED" w:rsidP="00D151E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18"/>
        <w:gridCol w:w="6378"/>
      </w:tblGrid>
      <w:tr w:rsidR="00086CFB" w:rsidRPr="008616D2" w:rsidTr="00086CFB">
        <w:tc>
          <w:tcPr>
            <w:tcW w:w="617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6378" w:type="dxa"/>
          </w:tcPr>
          <w:p w:rsidR="00D151ED" w:rsidRPr="008616D2" w:rsidRDefault="00D151ED" w:rsidP="00D151ED">
            <w:pPr>
              <w:jc w:val="center"/>
              <w:rPr>
                <w:b/>
                <w:sz w:val="24"/>
                <w:szCs w:val="24"/>
              </w:rPr>
            </w:pPr>
            <w:r w:rsidRPr="008616D2">
              <w:rPr>
                <w:b/>
                <w:sz w:val="24"/>
                <w:szCs w:val="24"/>
              </w:rPr>
              <w:t>Адрес УИК, наименование организации</w:t>
            </w:r>
          </w:p>
        </w:tc>
      </w:tr>
      <w:tr w:rsidR="006D79A4" w:rsidRPr="008616D2" w:rsidTr="00086CFB">
        <w:tc>
          <w:tcPr>
            <w:tcW w:w="617" w:type="dxa"/>
          </w:tcPr>
          <w:p w:rsidR="006D79A4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6D79A4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6378" w:type="dxa"/>
          </w:tcPr>
          <w:p w:rsidR="006D79A4" w:rsidRPr="008616D2" w:rsidRDefault="007D5CC0" w:rsidP="007D5CC0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</w:t>
            </w:r>
            <w:r>
              <w:rPr>
                <w:sz w:val="24"/>
                <w:szCs w:val="24"/>
              </w:rPr>
              <w:t xml:space="preserve"> д. Городок, ул. Центральная,д.50</w:t>
            </w:r>
            <w:r w:rsidR="004E3ADE">
              <w:rPr>
                <w:sz w:val="24"/>
                <w:szCs w:val="24"/>
              </w:rPr>
              <w:t>,                                       Городковская сельская библиотека</w:t>
            </w: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</w:t>
            </w:r>
            <w:r w:rsidR="004E3ADE">
              <w:rPr>
                <w:sz w:val="24"/>
                <w:szCs w:val="24"/>
              </w:rPr>
              <w:t xml:space="preserve">                           </w:t>
            </w:r>
            <w:r w:rsidRPr="008616D2">
              <w:rPr>
                <w:sz w:val="24"/>
                <w:szCs w:val="24"/>
              </w:rPr>
              <w:t xml:space="preserve"> дер.</w:t>
            </w:r>
            <w:r w:rsidR="004E3ADE">
              <w:rPr>
                <w:sz w:val="24"/>
                <w:szCs w:val="24"/>
              </w:rPr>
              <w:t xml:space="preserve">  </w:t>
            </w:r>
            <w:r w:rsidR="007D5CC0">
              <w:rPr>
                <w:sz w:val="24"/>
                <w:szCs w:val="24"/>
              </w:rPr>
              <w:t>Застровье</w:t>
            </w:r>
            <w:r w:rsidRPr="008616D2">
              <w:rPr>
                <w:sz w:val="24"/>
                <w:szCs w:val="24"/>
              </w:rPr>
              <w:t>, ул.</w:t>
            </w:r>
            <w:r w:rsidR="007D5CC0">
              <w:rPr>
                <w:sz w:val="24"/>
                <w:szCs w:val="24"/>
              </w:rPr>
              <w:t>Речная</w:t>
            </w:r>
            <w:r w:rsidRPr="008616D2">
              <w:rPr>
                <w:sz w:val="24"/>
                <w:szCs w:val="24"/>
              </w:rPr>
              <w:t>, д.</w:t>
            </w:r>
            <w:r w:rsidR="007D5CC0">
              <w:rPr>
                <w:sz w:val="24"/>
                <w:szCs w:val="24"/>
              </w:rPr>
              <w:t>16</w:t>
            </w:r>
            <w:r w:rsidRPr="008616D2">
              <w:rPr>
                <w:sz w:val="24"/>
                <w:szCs w:val="24"/>
              </w:rPr>
              <w:t xml:space="preserve">, </w:t>
            </w:r>
          </w:p>
          <w:p w:rsidR="008616D2" w:rsidRPr="008616D2" w:rsidRDefault="004E3ADE" w:rsidP="00E042F9">
            <w:pPr>
              <w:tabs>
                <w:tab w:val="left" w:pos="15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042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фис врача общей практики</w:t>
            </w: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дер.</w:t>
            </w:r>
            <w:r w:rsidR="007D5CC0">
              <w:rPr>
                <w:sz w:val="24"/>
                <w:szCs w:val="24"/>
              </w:rPr>
              <w:t>Кожина Гора</w:t>
            </w:r>
            <w:r w:rsidRPr="008616D2">
              <w:rPr>
                <w:sz w:val="24"/>
                <w:szCs w:val="24"/>
              </w:rPr>
              <w:t>, ул.</w:t>
            </w:r>
            <w:r w:rsidR="007D5CC0">
              <w:rPr>
                <w:sz w:val="24"/>
                <w:szCs w:val="24"/>
              </w:rPr>
              <w:t xml:space="preserve">Ленина </w:t>
            </w:r>
            <w:r w:rsidRPr="008616D2">
              <w:rPr>
                <w:sz w:val="24"/>
                <w:szCs w:val="24"/>
              </w:rPr>
              <w:t>, д.</w:t>
            </w:r>
            <w:r w:rsidR="007D5CC0">
              <w:rPr>
                <w:sz w:val="24"/>
                <w:szCs w:val="24"/>
              </w:rPr>
              <w:t>28</w:t>
            </w:r>
            <w:r w:rsidRPr="008616D2">
              <w:rPr>
                <w:sz w:val="24"/>
                <w:szCs w:val="24"/>
              </w:rPr>
              <w:t xml:space="preserve">, </w:t>
            </w:r>
          </w:p>
          <w:p w:rsidR="008616D2" w:rsidRPr="008616D2" w:rsidRDefault="004E3ADE" w:rsidP="007D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Кожкорская сельская библиотека</w:t>
            </w: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</w:t>
            </w:r>
            <w:r w:rsidR="007D5CC0">
              <w:rPr>
                <w:sz w:val="24"/>
                <w:szCs w:val="24"/>
              </w:rPr>
              <w:t>пос. Медведково</w:t>
            </w:r>
            <w:r w:rsidRPr="008616D2">
              <w:rPr>
                <w:sz w:val="24"/>
                <w:szCs w:val="24"/>
              </w:rPr>
              <w:t>, ул.</w:t>
            </w:r>
            <w:r w:rsidR="000D7548">
              <w:rPr>
                <w:sz w:val="24"/>
                <w:szCs w:val="24"/>
              </w:rPr>
              <w:t>Новая</w:t>
            </w:r>
            <w:r w:rsidRPr="008616D2">
              <w:rPr>
                <w:sz w:val="24"/>
                <w:szCs w:val="24"/>
              </w:rPr>
              <w:t>, д.</w:t>
            </w:r>
            <w:r w:rsidR="000D7548">
              <w:rPr>
                <w:sz w:val="24"/>
                <w:szCs w:val="24"/>
              </w:rPr>
              <w:t>21.</w:t>
            </w:r>
            <w:r w:rsidRPr="008616D2">
              <w:rPr>
                <w:sz w:val="24"/>
                <w:szCs w:val="24"/>
              </w:rPr>
              <w:t xml:space="preserve"> </w:t>
            </w:r>
          </w:p>
          <w:p w:rsidR="008616D2" w:rsidRPr="008616D2" w:rsidRDefault="00E042F9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ФАП</w:t>
            </w:r>
          </w:p>
        </w:tc>
      </w:tr>
      <w:tr w:rsidR="00086CFB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</w:t>
            </w:r>
            <w:r w:rsidR="000D7548">
              <w:rPr>
                <w:sz w:val="24"/>
                <w:szCs w:val="24"/>
              </w:rPr>
              <w:t xml:space="preserve">                          с. Михайловское</w:t>
            </w:r>
            <w:r w:rsidRPr="008616D2">
              <w:rPr>
                <w:sz w:val="24"/>
                <w:szCs w:val="24"/>
              </w:rPr>
              <w:t>, ул.</w:t>
            </w:r>
            <w:r w:rsidR="000D7548">
              <w:rPr>
                <w:sz w:val="24"/>
                <w:szCs w:val="24"/>
              </w:rPr>
              <w:t xml:space="preserve"> Советская, д.26</w:t>
            </w:r>
          </w:p>
          <w:p w:rsidR="008616D2" w:rsidRPr="008616D2" w:rsidRDefault="00E042F9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ФАП</w:t>
            </w:r>
          </w:p>
        </w:tc>
      </w:tr>
      <w:tr w:rsidR="00D151ED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6378" w:type="dxa"/>
          </w:tcPr>
          <w:p w:rsidR="00086CFB" w:rsidRPr="008616D2" w:rsidRDefault="00E1610B" w:rsidP="00086CFB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с.</w:t>
            </w:r>
            <w:r w:rsidR="000D7548">
              <w:rPr>
                <w:sz w:val="24"/>
                <w:szCs w:val="24"/>
              </w:rPr>
              <w:t>Сорогожское</w:t>
            </w:r>
            <w:r w:rsidRPr="008616D2">
              <w:rPr>
                <w:sz w:val="24"/>
                <w:szCs w:val="24"/>
              </w:rPr>
              <w:t>, ул.</w:t>
            </w:r>
            <w:r w:rsidR="000D7548">
              <w:rPr>
                <w:sz w:val="24"/>
                <w:szCs w:val="24"/>
              </w:rPr>
              <w:t>Школьная</w:t>
            </w:r>
            <w:r w:rsidRPr="008616D2">
              <w:rPr>
                <w:sz w:val="24"/>
                <w:szCs w:val="24"/>
              </w:rPr>
              <w:t>, д.</w:t>
            </w:r>
            <w:r w:rsidR="000D7548">
              <w:rPr>
                <w:sz w:val="24"/>
                <w:szCs w:val="24"/>
              </w:rPr>
              <w:t>4</w:t>
            </w:r>
            <w:r w:rsidRPr="008616D2">
              <w:rPr>
                <w:sz w:val="24"/>
                <w:szCs w:val="24"/>
              </w:rPr>
              <w:t xml:space="preserve">, </w:t>
            </w:r>
          </w:p>
          <w:p w:rsidR="008616D2" w:rsidRPr="008616D2" w:rsidRDefault="00E042F9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Алексейковская СОШ</w:t>
            </w:r>
          </w:p>
        </w:tc>
      </w:tr>
      <w:tr w:rsidR="00D151ED" w:rsidRPr="008616D2" w:rsidTr="00086CFB">
        <w:tc>
          <w:tcPr>
            <w:tcW w:w="617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8616D2" w:rsidRDefault="008616D2" w:rsidP="00D151ED">
            <w:pPr>
              <w:jc w:val="center"/>
              <w:rPr>
                <w:sz w:val="24"/>
                <w:szCs w:val="24"/>
              </w:rPr>
            </w:pPr>
          </w:p>
          <w:p w:rsidR="00D151ED" w:rsidRPr="008616D2" w:rsidRDefault="005824D1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378" w:type="dxa"/>
          </w:tcPr>
          <w:p w:rsidR="008616D2" w:rsidRDefault="00086CFB" w:rsidP="000D7548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 w:rsidR="007D5CC0"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</w:t>
            </w:r>
            <w:r w:rsidR="000D7548">
              <w:rPr>
                <w:sz w:val="24"/>
                <w:szCs w:val="24"/>
              </w:rPr>
              <w:t xml:space="preserve">                         с. Никольское</w:t>
            </w:r>
            <w:r w:rsidR="000D7548" w:rsidRPr="008616D2">
              <w:rPr>
                <w:sz w:val="24"/>
                <w:szCs w:val="24"/>
              </w:rPr>
              <w:t xml:space="preserve"> </w:t>
            </w:r>
            <w:r w:rsidR="000D7548">
              <w:rPr>
                <w:sz w:val="24"/>
                <w:szCs w:val="24"/>
              </w:rPr>
              <w:t>, ул. Центральная,д.22</w:t>
            </w:r>
          </w:p>
          <w:p w:rsidR="00E042F9" w:rsidRPr="008616D2" w:rsidRDefault="00E042F9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сельский клуб</w:t>
            </w:r>
          </w:p>
        </w:tc>
      </w:tr>
      <w:tr w:rsidR="007D5CC0" w:rsidRPr="008616D2" w:rsidTr="00086CFB">
        <w:tc>
          <w:tcPr>
            <w:tcW w:w="617" w:type="dxa"/>
          </w:tcPr>
          <w:p w:rsidR="007D5CC0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7D5CC0" w:rsidRDefault="007D5CC0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D7548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D5CC0" w:rsidRPr="008616D2" w:rsidRDefault="000D7548" w:rsidP="000D7548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</w:t>
            </w:r>
            <w:r>
              <w:rPr>
                <w:sz w:val="24"/>
                <w:szCs w:val="24"/>
              </w:rPr>
              <w:t xml:space="preserve"> с. Лесное</w:t>
            </w:r>
            <w:r w:rsidRPr="008616D2">
              <w:rPr>
                <w:sz w:val="24"/>
                <w:szCs w:val="24"/>
              </w:rPr>
              <w:t xml:space="preserve">  ул.</w:t>
            </w:r>
            <w:r>
              <w:rPr>
                <w:sz w:val="24"/>
                <w:szCs w:val="24"/>
              </w:rPr>
              <w:t xml:space="preserve"> Речная</w:t>
            </w:r>
            <w:r w:rsidRPr="008616D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23</w:t>
            </w:r>
            <w:r w:rsidRPr="0086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="00E042F9">
              <w:rPr>
                <w:sz w:val="24"/>
                <w:szCs w:val="24"/>
              </w:rPr>
              <w:t>Лесной ЦДК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</w:tr>
      <w:tr w:rsidR="007D5CC0" w:rsidRPr="008616D2" w:rsidTr="00086CFB">
        <w:tc>
          <w:tcPr>
            <w:tcW w:w="617" w:type="dxa"/>
          </w:tcPr>
          <w:p w:rsidR="007D5CC0" w:rsidRDefault="007D5CC0" w:rsidP="00D15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7D5CC0" w:rsidRDefault="007D5CC0" w:rsidP="000D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D7548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D5CC0" w:rsidRPr="008616D2" w:rsidRDefault="000D7548" w:rsidP="004E3ADE">
            <w:pPr>
              <w:jc w:val="center"/>
              <w:rPr>
                <w:sz w:val="24"/>
                <w:szCs w:val="24"/>
              </w:rPr>
            </w:pPr>
            <w:r w:rsidRPr="008616D2">
              <w:rPr>
                <w:sz w:val="24"/>
                <w:szCs w:val="24"/>
              </w:rPr>
              <w:t xml:space="preserve">Тверская область, </w:t>
            </w:r>
            <w:r>
              <w:rPr>
                <w:sz w:val="24"/>
                <w:szCs w:val="24"/>
              </w:rPr>
              <w:t>Лесной</w:t>
            </w:r>
            <w:r w:rsidRPr="008616D2">
              <w:rPr>
                <w:sz w:val="24"/>
                <w:szCs w:val="24"/>
              </w:rPr>
              <w:t xml:space="preserve"> муниципальный округ, </w:t>
            </w:r>
            <w:r>
              <w:rPr>
                <w:sz w:val="24"/>
                <w:szCs w:val="24"/>
              </w:rPr>
              <w:t>д. Телятники</w:t>
            </w:r>
            <w:r w:rsidR="004E3A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Центральная,д.22 </w:t>
            </w:r>
            <w:r w:rsidR="004E3ADE">
              <w:rPr>
                <w:sz w:val="24"/>
                <w:szCs w:val="24"/>
              </w:rPr>
              <w:t xml:space="preserve">,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E3ADE">
              <w:rPr>
                <w:sz w:val="24"/>
                <w:szCs w:val="24"/>
              </w:rPr>
              <w:t xml:space="preserve">Телятниковская  сельская библиотека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D151ED" w:rsidRDefault="00D151ED" w:rsidP="00D151ED">
      <w:pPr>
        <w:jc w:val="center"/>
        <w:rPr>
          <w:b/>
          <w:sz w:val="28"/>
          <w:szCs w:val="28"/>
        </w:rPr>
      </w:pPr>
    </w:p>
    <w:p w:rsidR="00D151ED" w:rsidRDefault="00D151ED" w:rsidP="00D151ED"/>
    <w:p w:rsidR="00D151ED" w:rsidRDefault="00D151ED" w:rsidP="00D151ED"/>
    <w:p w:rsidR="00D151ED" w:rsidRDefault="00D151ED" w:rsidP="004F1573">
      <w:pPr>
        <w:spacing w:line="360" w:lineRule="auto"/>
      </w:pPr>
    </w:p>
    <w:sectPr w:rsidR="00D151ED" w:rsidSect="00156EB1">
      <w:headerReference w:type="even" r:id="rId7"/>
      <w:pgSz w:w="11906" w:h="16838"/>
      <w:pgMar w:top="709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00" w:rsidRDefault="00792A00">
      <w:r>
        <w:separator/>
      </w:r>
    </w:p>
  </w:endnote>
  <w:endnote w:type="continuationSeparator" w:id="1">
    <w:p w:rsidR="00792A00" w:rsidRDefault="0079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00" w:rsidRDefault="00792A00">
      <w:r>
        <w:separator/>
      </w:r>
    </w:p>
  </w:footnote>
  <w:footnote w:type="continuationSeparator" w:id="1">
    <w:p w:rsidR="00792A00" w:rsidRDefault="0079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A003F0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3F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4"/>
  </w:num>
  <w:num w:numId="13">
    <w:abstractNumId w:val="12"/>
  </w:num>
  <w:num w:numId="14">
    <w:abstractNumId w:val="23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22"/>
    <w:rsid w:val="000012DA"/>
    <w:rsid w:val="00007B82"/>
    <w:rsid w:val="00014DFC"/>
    <w:rsid w:val="00031AD3"/>
    <w:rsid w:val="00043184"/>
    <w:rsid w:val="00046C05"/>
    <w:rsid w:val="00056F41"/>
    <w:rsid w:val="0007366F"/>
    <w:rsid w:val="00086CFB"/>
    <w:rsid w:val="0009047E"/>
    <w:rsid w:val="00090984"/>
    <w:rsid w:val="00091ACD"/>
    <w:rsid w:val="000A4BD0"/>
    <w:rsid w:val="000A5912"/>
    <w:rsid w:val="000B62EA"/>
    <w:rsid w:val="000B7D50"/>
    <w:rsid w:val="000D70DA"/>
    <w:rsid w:val="000D7548"/>
    <w:rsid w:val="000E72BB"/>
    <w:rsid w:val="00100E28"/>
    <w:rsid w:val="00102100"/>
    <w:rsid w:val="001033B2"/>
    <w:rsid w:val="001061EF"/>
    <w:rsid w:val="001117C6"/>
    <w:rsid w:val="00116A8F"/>
    <w:rsid w:val="00124E9B"/>
    <w:rsid w:val="001270BF"/>
    <w:rsid w:val="00130821"/>
    <w:rsid w:val="00156EB1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70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6A3B"/>
    <w:rsid w:val="003375AE"/>
    <w:rsid w:val="0034174E"/>
    <w:rsid w:val="00342C69"/>
    <w:rsid w:val="00350AC9"/>
    <w:rsid w:val="00352140"/>
    <w:rsid w:val="00355FEB"/>
    <w:rsid w:val="00356F35"/>
    <w:rsid w:val="00361B24"/>
    <w:rsid w:val="003855F7"/>
    <w:rsid w:val="0038566A"/>
    <w:rsid w:val="003A0EF6"/>
    <w:rsid w:val="003A1AA0"/>
    <w:rsid w:val="003A25FC"/>
    <w:rsid w:val="003A5A24"/>
    <w:rsid w:val="003A7A5F"/>
    <w:rsid w:val="003B5F78"/>
    <w:rsid w:val="003C15C3"/>
    <w:rsid w:val="003C3539"/>
    <w:rsid w:val="003D3F1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5EE"/>
    <w:rsid w:val="00451C80"/>
    <w:rsid w:val="00451F1C"/>
    <w:rsid w:val="00457D26"/>
    <w:rsid w:val="00457DBE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11E3"/>
    <w:rsid w:val="004C4568"/>
    <w:rsid w:val="004D48AC"/>
    <w:rsid w:val="004D6DC0"/>
    <w:rsid w:val="004E3ADE"/>
    <w:rsid w:val="004F1573"/>
    <w:rsid w:val="004F211A"/>
    <w:rsid w:val="004F4FD8"/>
    <w:rsid w:val="004F6103"/>
    <w:rsid w:val="004F6C18"/>
    <w:rsid w:val="005020ED"/>
    <w:rsid w:val="00505995"/>
    <w:rsid w:val="00507F94"/>
    <w:rsid w:val="00525464"/>
    <w:rsid w:val="005256FE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824D1"/>
    <w:rsid w:val="005B01BD"/>
    <w:rsid w:val="005B2808"/>
    <w:rsid w:val="005C7ACF"/>
    <w:rsid w:val="005D07A2"/>
    <w:rsid w:val="005D0EE0"/>
    <w:rsid w:val="005D6B88"/>
    <w:rsid w:val="005E2E1D"/>
    <w:rsid w:val="005E77CE"/>
    <w:rsid w:val="005F7849"/>
    <w:rsid w:val="00603742"/>
    <w:rsid w:val="0060461D"/>
    <w:rsid w:val="0061093D"/>
    <w:rsid w:val="006115AC"/>
    <w:rsid w:val="006175AF"/>
    <w:rsid w:val="00620764"/>
    <w:rsid w:val="00626066"/>
    <w:rsid w:val="00635026"/>
    <w:rsid w:val="006379D7"/>
    <w:rsid w:val="0064027E"/>
    <w:rsid w:val="00641E29"/>
    <w:rsid w:val="00642F65"/>
    <w:rsid w:val="00652D49"/>
    <w:rsid w:val="00671E0B"/>
    <w:rsid w:val="00672FD2"/>
    <w:rsid w:val="0068777F"/>
    <w:rsid w:val="00690033"/>
    <w:rsid w:val="00690A4B"/>
    <w:rsid w:val="006A5A87"/>
    <w:rsid w:val="006B3DFD"/>
    <w:rsid w:val="006B4ADE"/>
    <w:rsid w:val="006D2478"/>
    <w:rsid w:val="006D2C7A"/>
    <w:rsid w:val="006D79A4"/>
    <w:rsid w:val="006D7D5C"/>
    <w:rsid w:val="006E0642"/>
    <w:rsid w:val="006E69D8"/>
    <w:rsid w:val="006F4C8D"/>
    <w:rsid w:val="006F4E7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72056"/>
    <w:rsid w:val="00772326"/>
    <w:rsid w:val="00774E48"/>
    <w:rsid w:val="0078449F"/>
    <w:rsid w:val="007850E3"/>
    <w:rsid w:val="007920CF"/>
    <w:rsid w:val="00792A00"/>
    <w:rsid w:val="00793B7F"/>
    <w:rsid w:val="007B0269"/>
    <w:rsid w:val="007B2AE5"/>
    <w:rsid w:val="007C3469"/>
    <w:rsid w:val="007D3CB0"/>
    <w:rsid w:val="007D41F1"/>
    <w:rsid w:val="007D5125"/>
    <w:rsid w:val="007D5CC0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4344"/>
    <w:rsid w:val="008571D9"/>
    <w:rsid w:val="008616D2"/>
    <w:rsid w:val="00864ED3"/>
    <w:rsid w:val="00865268"/>
    <w:rsid w:val="008706F9"/>
    <w:rsid w:val="00871DCD"/>
    <w:rsid w:val="00874E4D"/>
    <w:rsid w:val="0089261C"/>
    <w:rsid w:val="008A539B"/>
    <w:rsid w:val="008A7024"/>
    <w:rsid w:val="008C1620"/>
    <w:rsid w:val="008C3F65"/>
    <w:rsid w:val="008C7383"/>
    <w:rsid w:val="008C7780"/>
    <w:rsid w:val="008D1DE4"/>
    <w:rsid w:val="008D4F0D"/>
    <w:rsid w:val="008F3209"/>
    <w:rsid w:val="008F3A25"/>
    <w:rsid w:val="008F3EB6"/>
    <w:rsid w:val="00903241"/>
    <w:rsid w:val="00903C80"/>
    <w:rsid w:val="00912B04"/>
    <w:rsid w:val="0092442A"/>
    <w:rsid w:val="00930DFE"/>
    <w:rsid w:val="009315DF"/>
    <w:rsid w:val="0094283C"/>
    <w:rsid w:val="00942942"/>
    <w:rsid w:val="00946000"/>
    <w:rsid w:val="00946C2E"/>
    <w:rsid w:val="00951F0E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4764"/>
    <w:rsid w:val="009A5028"/>
    <w:rsid w:val="009C0268"/>
    <w:rsid w:val="009C4E11"/>
    <w:rsid w:val="009C57B6"/>
    <w:rsid w:val="009C6856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03F0"/>
    <w:rsid w:val="00A06E19"/>
    <w:rsid w:val="00A143FE"/>
    <w:rsid w:val="00A15F3D"/>
    <w:rsid w:val="00A177AD"/>
    <w:rsid w:val="00A22DFC"/>
    <w:rsid w:val="00A2416A"/>
    <w:rsid w:val="00A30F27"/>
    <w:rsid w:val="00A4377F"/>
    <w:rsid w:val="00A46288"/>
    <w:rsid w:val="00A46885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CF"/>
    <w:rsid w:val="00B13BD2"/>
    <w:rsid w:val="00B17B6D"/>
    <w:rsid w:val="00B22729"/>
    <w:rsid w:val="00B240F2"/>
    <w:rsid w:val="00B368A4"/>
    <w:rsid w:val="00B37516"/>
    <w:rsid w:val="00B404A1"/>
    <w:rsid w:val="00B425BD"/>
    <w:rsid w:val="00B453E0"/>
    <w:rsid w:val="00B61499"/>
    <w:rsid w:val="00B638E9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C2479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5352"/>
    <w:rsid w:val="00C972C6"/>
    <w:rsid w:val="00C97B01"/>
    <w:rsid w:val="00CA032C"/>
    <w:rsid w:val="00CA5F5E"/>
    <w:rsid w:val="00CB2B4B"/>
    <w:rsid w:val="00CC07C6"/>
    <w:rsid w:val="00CC4AB0"/>
    <w:rsid w:val="00CC5EBA"/>
    <w:rsid w:val="00CD2F98"/>
    <w:rsid w:val="00CD5281"/>
    <w:rsid w:val="00CD6101"/>
    <w:rsid w:val="00CE78B6"/>
    <w:rsid w:val="00CF6431"/>
    <w:rsid w:val="00D02248"/>
    <w:rsid w:val="00D13B75"/>
    <w:rsid w:val="00D151ED"/>
    <w:rsid w:val="00D21AAA"/>
    <w:rsid w:val="00D22FA6"/>
    <w:rsid w:val="00D25AFF"/>
    <w:rsid w:val="00D30A3D"/>
    <w:rsid w:val="00D465A6"/>
    <w:rsid w:val="00D46D15"/>
    <w:rsid w:val="00D545FA"/>
    <w:rsid w:val="00D5544E"/>
    <w:rsid w:val="00D57863"/>
    <w:rsid w:val="00D60D86"/>
    <w:rsid w:val="00D664D8"/>
    <w:rsid w:val="00D7233F"/>
    <w:rsid w:val="00D7372B"/>
    <w:rsid w:val="00D761FA"/>
    <w:rsid w:val="00D77750"/>
    <w:rsid w:val="00D77886"/>
    <w:rsid w:val="00D8325F"/>
    <w:rsid w:val="00DA41D1"/>
    <w:rsid w:val="00DA585D"/>
    <w:rsid w:val="00DA6D5B"/>
    <w:rsid w:val="00DB0EF7"/>
    <w:rsid w:val="00DC3822"/>
    <w:rsid w:val="00DD3EA4"/>
    <w:rsid w:val="00DE35B1"/>
    <w:rsid w:val="00DE5721"/>
    <w:rsid w:val="00DF29A6"/>
    <w:rsid w:val="00DF40A2"/>
    <w:rsid w:val="00DF680E"/>
    <w:rsid w:val="00E042F9"/>
    <w:rsid w:val="00E1610B"/>
    <w:rsid w:val="00E21D78"/>
    <w:rsid w:val="00E33806"/>
    <w:rsid w:val="00E37C75"/>
    <w:rsid w:val="00E43219"/>
    <w:rsid w:val="00E45A0E"/>
    <w:rsid w:val="00E512BF"/>
    <w:rsid w:val="00E559A7"/>
    <w:rsid w:val="00E571F7"/>
    <w:rsid w:val="00E61499"/>
    <w:rsid w:val="00E72F40"/>
    <w:rsid w:val="00E7300D"/>
    <w:rsid w:val="00E8030C"/>
    <w:rsid w:val="00E83F87"/>
    <w:rsid w:val="00E87B4D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7C49"/>
    <w:rsid w:val="00EF0BA9"/>
    <w:rsid w:val="00EF4C8E"/>
    <w:rsid w:val="00F04322"/>
    <w:rsid w:val="00F056D5"/>
    <w:rsid w:val="00F064CE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E27"/>
    <w:rsid w:val="00F649F5"/>
    <w:rsid w:val="00F70A50"/>
    <w:rsid w:val="00F71CFF"/>
    <w:rsid w:val="00F7666C"/>
    <w:rsid w:val="00F80A1E"/>
    <w:rsid w:val="00F82E80"/>
    <w:rsid w:val="00F931F6"/>
    <w:rsid w:val="00F93D66"/>
    <w:rsid w:val="00FC20D1"/>
    <w:rsid w:val="00FD0D0F"/>
    <w:rsid w:val="00FE3609"/>
    <w:rsid w:val="00FE5DE0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  <w:lang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uiPriority w:val="59"/>
    <w:rsid w:val="003375A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F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  <w:lang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  <w:lang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  <w:lang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  <w:lang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/>
      <w:lang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12">
    <w:name w:val="Обычный1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12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4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15">
    <w:name w:val="Основной текст1"/>
    <w:basedOn w:val="12"/>
    <w:rsid w:val="00756B62"/>
    <w:pPr>
      <w:jc w:val="both"/>
    </w:pPr>
    <w:rPr>
      <w:b/>
    </w:rPr>
  </w:style>
  <w:style w:type="paragraph" w:customStyle="1" w:styleId="211">
    <w:name w:val="Основной текст 21"/>
    <w:basedOn w:val="12"/>
    <w:rsid w:val="00756B62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16">
    <w:name w:val="Название1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7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8">
    <w:name w:val="Обычный1"/>
    <w:rsid w:val="00756B62"/>
    <w:rPr>
      <w:sz w:val="24"/>
    </w:rPr>
  </w:style>
  <w:style w:type="paragraph" w:customStyle="1" w:styleId="19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Админ</cp:lastModifiedBy>
  <cp:revision>4</cp:revision>
  <cp:lastPrinted>2023-08-25T07:40:00Z</cp:lastPrinted>
  <dcterms:created xsi:type="dcterms:W3CDTF">2024-03-07T11:50:00Z</dcterms:created>
  <dcterms:modified xsi:type="dcterms:W3CDTF">2024-03-12T10:48:00Z</dcterms:modified>
</cp:coreProperties>
</file>